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72" w:rsidRDefault="009C7A72" w:rsidP="009C7A72">
      <w:pPr>
        <w:spacing w:line="234" w:lineRule="auto"/>
        <w:ind w:left="1400" w:right="44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Государственное общеобразовательное казенное учреждение Иркутской области «Специальная (коррекционная) школа № 2 г. Ангарска».</w:t>
      </w:r>
    </w:p>
    <w:p w:rsidR="009C7A72" w:rsidRDefault="009C7A72" w:rsidP="009C7A72">
      <w:pPr>
        <w:spacing w:line="278" w:lineRule="exact"/>
        <w:rPr>
          <w:sz w:val="24"/>
          <w:szCs w:val="24"/>
        </w:rPr>
      </w:pPr>
    </w:p>
    <w:p w:rsidR="009C7A72" w:rsidRPr="009C7A72" w:rsidRDefault="009C7A72" w:rsidP="009C7A72">
      <w:pPr>
        <w:ind w:left="5200"/>
        <w:rPr>
          <w:sz w:val="20"/>
          <w:szCs w:val="20"/>
        </w:rPr>
      </w:pPr>
      <w:r w:rsidRPr="009C7A72">
        <w:rPr>
          <w:rFonts w:eastAsia="Times New Roman"/>
          <w:bCs/>
          <w:sz w:val="24"/>
          <w:szCs w:val="24"/>
        </w:rPr>
        <w:t>УТВЕРЖДАЮ</w:t>
      </w:r>
    </w:p>
    <w:p w:rsidR="009C7A72" w:rsidRPr="009C7A72" w:rsidRDefault="009C7A72" w:rsidP="009C7A72">
      <w:pPr>
        <w:spacing w:line="7" w:lineRule="exact"/>
        <w:rPr>
          <w:sz w:val="24"/>
          <w:szCs w:val="24"/>
        </w:rPr>
      </w:pPr>
    </w:p>
    <w:p w:rsidR="009C7A72" w:rsidRDefault="001B0617" w:rsidP="001B0617">
      <w:pPr>
        <w:tabs>
          <w:tab w:val="left" w:pos="4933"/>
        </w:tabs>
        <w:spacing w:line="234" w:lineRule="auto"/>
        <w:ind w:left="4642" w:right="1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="009C7A72" w:rsidRPr="009C7A72">
        <w:rPr>
          <w:rFonts w:eastAsia="Times New Roman"/>
          <w:sz w:val="24"/>
          <w:szCs w:val="24"/>
        </w:rPr>
        <w:t>иректор ГОКУ «СКШ № 2</w:t>
      </w:r>
      <w:r w:rsidR="009C7A72">
        <w:rPr>
          <w:rFonts w:eastAsia="Times New Roman"/>
          <w:sz w:val="24"/>
          <w:szCs w:val="24"/>
        </w:rPr>
        <w:t xml:space="preserve"> г. Ангарска</w:t>
      </w:r>
    </w:p>
    <w:p w:rsidR="009C7A72" w:rsidRDefault="009C7A72" w:rsidP="009C7A72">
      <w:pPr>
        <w:spacing w:line="20" w:lineRule="exact"/>
        <w:rPr>
          <w:sz w:val="24"/>
          <w:szCs w:val="24"/>
        </w:rPr>
      </w:pPr>
    </w:p>
    <w:p w:rsidR="009C7A72" w:rsidRDefault="009C7A72" w:rsidP="009C7A72">
      <w:pPr>
        <w:ind w:left="684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И.В.Черепанова</w:t>
      </w:r>
      <w:proofErr w:type="spellEnd"/>
    </w:p>
    <w:p w:rsidR="009C7A72" w:rsidRDefault="009C7A72" w:rsidP="009C7A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4435C3B3" wp14:editId="5DA18058">
            <wp:simplePos x="0" y="0"/>
            <wp:positionH relativeFrom="column">
              <wp:posOffset>2880995</wp:posOffset>
            </wp:positionH>
            <wp:positionV relativeFrom="paragraph">
              <wp:posOffset>181610</wp:posOffset>
            </wp:positionV>
            <wp:extent cx="3039745" cy="635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7A72" w:rsidRDefault="009C7A72" w:rsidP="009C7A72">
      <w:pPr>
        <w:spacing w:line="200" w:lineRule="exact"/>
        <w:rPr>
          <w:sz w:val="24"/>
          <w:szCs w:val="24"/>
        </w:rPr>
      </w:pPr>
    </w:p>
    <w:p w:rsidR="009C7A72" w:rsidRDefault="009C7A72" w:rsidP="009C7A72">
      <w:pPr>
        <w:spacing w:line="346" w:lineRule="exact"/>
        <w:rPr>
          <w:sz w:val="24"/>
          <w:szCs w:val="24"/>
        </w:rPr>
      </w:pPr>
    </w:p>
    <w:p w:rsidR="009C7A72" w:rsidRDefault="009C7A72" w:rsidP="009C7A72">
      <w:pPr>
        <w:ind w:left="5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УТВЕРЖДЕНО</w:t>
      </w:r>
    </w:p>
    <w:p w:rsidR="009C7A72" w:rsidRDefault="009C7A72" w:rsidP="009C7A72">
      <w:pPr>
        <w:spacing w:line="235" w:lineRule="auto"/>
        <w:ind w:left="4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приказом ГОКУ «СКШ № 2 г. Ангарска»</w:t>
      </w:r>
    </w:p>
    <w:p w:rsidR="009C7A72" w:rsidRDefault="009C7A72" w:rsidP="009C7A72">
      <w:pPr>
        <w:spacing w:line="2" w:lineRule="exact"/>
        <w:rPr>
          <w:sz w:val="24"/>
          <w:szCs w:val="24"/>
        </w:rPr>
      </w:pPr>
    </w:p>
    <w:p w:rsidR="009C7A72" w:rsidRDefault="009C7A72" w:rsidP="009C7A72">
      <w:pPr>
        <w:tabs>
          <w:tab w:val="left" w:pos="6520"/>
        </w:tabs>
        <w:ind w:left="5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3 апреля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№ 18</w:t>
      </w:r>
    </w:p>
    <w:p w:rsidR="009C7A72" w:rsidRDefault="009C7A72" w:rsidP="009C7A72">
      <w:pPr>
        <w:spacing w:line="281" w:lineRule="exact"/>
        <w:rPr>
          <w:sz w:val="24"/>
          <w:szCs w:val="24"/>
        </w:rPr>
      </w:pPr>
    </w:p>
    <w:p w:rsidR="009C7A72" w:rsidRDefault="009C7A72" w:rsidP="009C7A72">
      <w:pPr>
        <w:ind w:right="4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 О ДИСТАНЦИОННОМ ОБУЧЕНИИ</w:t>
      </w:r>
    </w:p>
    <w:p w:rsidR="009C7A72" w:rsidRDefault="009C7A72" w:rsidP="009C7A72">
      <w:pPr>
        <w:spacing w:line="312" w:lineRule="exact"/>
        <w:rPr>
          <w:sz w:val="24"/>
          <w:szCs w:val="24"/>
        </w:rPr>
      </w:pPr>
    </w:p>
    <w:p w:rsidR="009C7A72" w:rsidRDefault="009C7A72" w:rsidP="009C7A72">
      <w:pPr>
        <w:ind w:left="3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Общие положения</w:t>
      </w:r>
    </w:p>
    <w:p w:rsidR="009C7A72" w:rsidRDefault="009C7A72" w:rsidP="009C7A72">
      <w:pPr>
        <w:spacing w:line="283" w:lineRule="exact"/>
        <w:rPr>
          <w:sz w:val="24"/>
          <w:szCs w:val="24"/>
        </w:rPr>
      </w:pPr>
    </w:p>
    <w:p w:rsidR="009C7A72" w:rsidRDefault="009C7A72" w:rsidP="00AD207E">
      <w:pPr>
        <w:jc w:val="both"/>
        <w:rPr>
          <w:sz w:val="20"/>
          <w:szCs w:val="20"/>
        </w:rPr>
      </w:pPr>
      <w:r w:rsidRPr="009C7A72">
        <w:rPr>
          <w:rFonts w:eastAsia="Times New Roman"/>
          <w:bCs/>
          <w:sz w:val="24"/>
          <w:szCs w:val="24"/>
        </w:rPr>
        <w:t>1.1.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Настоящее положение разработано для организации дистанционного обучения в дни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непосещения занятий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по причине неблагоприятных погодных условий, на период карантина, в методические дни, обусловленные производственной необходимостью.</w:t>
      </w:r>
    </w:p>
    <w:p w:rsidR="009C7A72" w:rsidRDefault="009C7A72" w:rsidP="00AD207E">
      <w:pPr>
        <w:rPr>
          <w:sz w:val="24"/>
          <w:szCs w:val="24"/>
        </w:rPr>
      </w:pPr>
    </w:p>
    <w:p w:rsidR="009C7A72" w:rsidRDefault="009C7A72" w:rsidP="00AD20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Нормативной базой для настоящего Положения являются следующие документы:</w:t>
      </w:r>
    </w:p>
    <w:p w:rsidR="009C7A72" w:rsidRDefault="009C7A72" w:rsidP="00AD207E">
      <w:pPr>
        <w:numPr>
          <w:ilvl w:val="0"/>
          <w:numId w:val="2"/>
        </w:numPr>
        <w:tabs>
          <w:tab w:val="left" w:pos="996"/>
        </w:tabs>
        <w:ind w:left="300" w:hanging="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Российской Федерации № 273 «Об образовании в Российской Федерации» от 29.12.2012;</w:t>
      </w:r>
    </w:p>
    <w:p w:rsidR="009C7A72" w:rsidRDefault="009C7A72" w:rsidP="00AD207E">
      <w:pPr>
        <w:numPr>
          <w:ilvl w:val="0"/>
          <w:numId w:val="2"/>
        </w:numPr>
        <w:tabs>
          <w:tab w:val="left" w:pos="996"/>
        </w:tabs>
        <w:ind w:left="300" w:hanging="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требования, установленные СанПиНом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утвержденным постановлением Главного государственного санитарного врача Российской Федерации от 10 июля 2015 года № 26 (далее – СанПиН</w:t>
      </w:r>
      <w:proofErr w:type="gramEnd"/>
    </w:p>
    <w:p w:rsidR="009C7A72" w:rsidRDefault="009C7A72" w:rsidP="00AD207E">
      <w:pPr>
        <w:ind w:left="300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2.4.2.3286-15).</w:t>
      </w:r>
      <w:proofErr w:type="gramEnd"/>
    </w:p>
    <w:p w:rsidR="009C7A72" w:rsidRDefault="009C7A72" w:rsidP="00AD207E">
      <w:pPr>
        <w:rPr>
          <w:rFonts w:ascii="Symbol" w:eastAsia="Symbol" w:hAnsi="Symbol" w:cs="Symbol"/>
          <w:sz w:val="24"/>
          <w:szCs w:val="24"/>
        </w:rPr>
      </w:pPr>
    </w:p>
    <w:p w:rsidR="009C7A72" w:rsidRDefault="009C7A72" w:rsidP="00AD207E">
      <w:pPr>
        <w:numPr>
          <w:ilvl w:val="0"/>
          <w:numId w:val="2"/>
        </w:numPr>
        <w:tabs>
          <w:tab w:val="left" w:pos="996"/>
        </w:tabs>
        <w:ind w:left="300" w:hanging="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методические </w:t>
      </w:r>
      <w:proofErr w:type="gramStart"/>
      <w:r>
        <w:rPr>
          <w:rFonts w:eastAsia="Times New Roman"/>
          <w:sz w:val="24"/>
          <w:szCs w:val="24"/>
        </w:rPr>
        <w:t>рекомендации</w:t>
      </w:r>
      <w:proofErr w:type="gramEnd"/>
      <w:r>
        <w:rPr>
          <w:rFonts w:eastAsia="Times New Roman"/>
          <w:sz w:val="24"/>
          <w:szCs w:val="24"/>
        </w:rPr>
        <w:t xml:space="preserve"> разработанные в соответствии с Федеральным законом от 29 декабря 2012г. № 273-ФЗ «Об образовании в Российской Федерации» (Собрание законодательства Российской Федерации, 2012, №53,ст. 7598; 2020, №9, ст. 1137).</w:t>
      </w:r>
    </w:p>
    <w:p w:rsidR="009C7A72" w:rsidRDefault="009C7A72" w:rsidP="00AD207E">
      <w:pPr>
        <w:rPr>
          <w:rFonts w:ascii="Symbol" w:eastAsia="Symbol" w:hAnsi="Symbol" w:cs="Symbol"/>
          <w:sz w:val="24"/>
          <w:szCs w:val="24"/>
        </w:rPr>
      </w:pPr>
    </w:p>
    <w:p w:rsidR="009C7A72" w:rsidRDefault="009C7A72" w:rsidP="00AD207E">
      <w:pPr>
        <w:numPr>
          <w:ilvl w:val="0"/>
          <w:numId w:val="2"/>
        </w:numPr>
        <w:tabs>
          <w:tab w:val="left" w:pos="996"/>
        </w:tabs>
        <w:ind w:left="300" w:hanging="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Порядком применения организациями, осуществляющими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2017г. № 816 (</w:t>
      </w:r>
      <w:proofErr w:type="gramStart"/>
      <w:r>
        <w:rPr>
          <w:rFonts w:eastAsia="Times New Roman"/>
          <w:sz w:val="24"/>
          <w:szCs w:val="24"/>
        </w:rPr>
        <w:t>зарегистрирован</w:t>
      </w:r>
      <w:proofErr w:type="gramEnd"/>
      <w:r>
        <w:rPr>
          <w:rFonts w:eastAsia="Times New Roman"/>
          <w:sz w:val="24"/>
          <w:szCs w:val="24"/>
        </w:rPr>
        <w:t xml:space="preserve"> Министерством юстиции Российской Федерации 18 сентября 2017г., регистрационный № 48226).</w:t>
      </w:r>
    </w:p>
    <w:p w:rsidR="009C7A72" w:rsidRDefault="009C7A72" w:rsidP="00AD207E">
      <w:pPr>
        <w:rPr>
          <w:sz w:val="24"/>
          <w:szCs w:val="24"/>
        </w:rPr>
      </w:pPr>
    </w:p>
    <w:p w:rsidR="009C7A72" w:rsidRDefault="009C7A72" w:rsidP="00AD207E">
      <w:pPr>
        <w:tabs>
          <w:tab w:val="left" w:pos="540"/>
          <w:tab w:val="left" w:pos="1160"/>
          <w:tab w:val="left" w:pos="3140"/>
          <w:tab w:val="left" w:pos="5240"/>
          <w:tab w:val="left" w:pos="6880"/>
          <w:tab w:val="left" w:pos="7720"/>
          <w:tab w:val="left" w:pos="84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</w:t>
      </w:r>
      <w:r>
        <w:rPr>
          <w:rFonts w:eastAsia="Times New Roman"/>
          <w:sz w:val="24"/>
          <w:szCs w:val="24"/>
        </w:rPr>
        <w:tab/>
        <w:t>Под</w:t>
      </w:r>
      <w:r>
        <w:rPr>
          <w:rFonts w:eastAsia="Times New Roman"/>
          <w:sz w:val="24"/>
          <w:szCs w:val="24"/>
        </w:rPr>
        <w:tab/>
        <w:t>дистанционными</w:t>
      </w:r>
      <w:r>
        <w:rPr>
          <w:rFonts w:eastAsia="Times New Roman"/>
          <w:sz w:val="24"/>
          <w:szCs w:val="24"/>
        </w:rPr>
        <w:tab/>
        <w:t>образовательными</w:t>
      </w:r>
      <w:r>
        <w:rPr>
          <w:rFonts w:eastAsia="Times New Roman"/>
          <w:sz w:val="24"/>
          <w:szCs w:val="24"/>
        </w:rPr>
        <w:tab/>
        <w:t>технологиями</w:t>
      </w:r>
      <w:r>
        <w:rPr>
          <w:rFonts w:eastAsia="Times New Roman"/>
          <w:sz w:val="24"/>
          <w:szCs w:val="24"/>
        </w:rPr>
        <w:tab/>
        <w:t>(далее</w:t>
      </w:r>
      <w:r>
        <w:rPr>
          <w:rFonts w:eastAsia="Times New Roman"/>
          <w:sz w:val="24"/>
          <w:szCs w:val="24"/>
        </w:rPr>
        <w:tab/>
        <w:t>ДОТ)</w:t>
      </w:r>
      <w:r>
        <w:rPr>
          <w:rFonts w:eastAsia="Times New Roman"/>
          <w:sz w:val="24"/>
          <w:szCs w:val="24"/>
        </w:rPr>
        <w:tab/>
        <w:t>понимаются</w:t>
      </w:r>
    </w:p>
    <w:p w:rsidR="009C7A72" w:rsidRDefault="009C7A72" w:rsidP="00AD207E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образовательные технологии, реализуемые с применением информационно-телекоммуникационных сетей при опосредованном (на расстоянии) взаимодействии обучающихся и преподавателей.</w:t>
      </w:r>
    </w:p>
    <w:p w:rsidR="00AD207E" w:rsidRDefault="00AD207E" w:rsidP="00AD207E">
      <w:pPr>
        <w:rPr>
          <w:rFonts w:eastAsia="Times New Roman"/>
          <w:sz w:val="24"/>
          <w:szCs w:val="24"/>
        </w:rPr>
      </w:pPr>
    </w:p>
    <w:p w:rsidR="009C7A72" w:rsidRDefault="009C7A72" w:rsidP="00AD20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Главными целями применения ДОТ являются:</w:t>
      </w:r>
    </w:p>
    <w:p w:rsidR="009C7A72" w:rsidRDefault="009C7A72" w:rsidP="00AD207E">
      <w:pPr>
        <w:rPr>
          <w:sz w:val="24"/>
          <w:szCs w:val="24"/>
        </w:rPr>
      </w:pPr>
    </w:p>
    <w:p w:rsidR="009C7A72" w:rsidRDefault="009C7A72" w:rsidP="00AD207E">
      <w:pPr>
        <w:numPr>
          <w:ilvl w:val="0"/>
          <w:numId w:val="3"/>
        </w:numPr>
        <w:tabs>
          <w:tab w:val="left" w:pos="980"/>
        </w:tabs>
        <w:ind w:left="980" w:hanging="68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повышение доступности образовательных услуг </w:t>
      </w:r>
      <w:proofErr w:type="gramStart"/>
      <w:r>
        <w:rPr>
          <w:rFonts w:eastAsia="Times New Roman"/>
          <w:sz w:val="24"/>
          <w:szCs w:val="24"/>
        </w:rPr>
        <w:t>для</w:t>
      </w:r>
      <w:proofErr w:type="gramEnd"/>
      <w:r>
        <w:rPr>
          <w:rFonts w:eastAsia="Times New Roman"/>
          <w:sz w:val="24"/>
          <w:szCs w:val="24"/>
        </w:rPr>
        <w:t xml:space="preserve"> обучающихся;</w:t>
      </w:r>
    </w:p>
    <w:p w:rsidR="009C7A72" w:rsidRDefault="009C7A72" w:rsidP="00AD207E">
      <w:pPr>
        <w:numPr>
          <w:ilvl w:val="0"/>
          <w:numId w:val="3"/>
        </w:numPr>
        <w:tabs>
          <w:tab w:val="left" w:pos="996"/>
        </w:tabs>
        <w:ind w:left="300" w:hanging="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предоставление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возможности освоения образовательных программ непосредственно по их месту жительства или временного пребывания (нахождения)</w:t>
      </w:r>
    </w:p>
    <w:p w:rsidR="00CD29E5" w:rsidRDefault="00CD29E5" w:rsidP="00AD207E">
      <w:pPr>
        <w:rPr>
          <w:sz w:val="20"/>
          <w:szCs w:val="20"/>
        </w:rPr>
      </w:pPr>
    </w:p>
    <w:p w:rsidR="0080293C" w:rsidRDefault="0080293C" w:rsidP="0080293C">
      <w:pPr>
        <w:pStyle w:val="a7"/>
        <w:numPr>
          <w:ilvl w:val="1"/>
          <w:numId w:val="9"/>
        </w:numPr>
        <w:tabs>
          <w:tab w:val="left" w:pos="816"/>
        </w:tabs>
        <w:spacing w:before="67"/>
        <w:ind w:right="102" w:firstLine="0"/>
        <w:jc w:val="both"/>
        <w:rPr>
          <w:sz w:val="24"/>
        </w:rPr>
      </w:pPr>
      <w:r>
        <w:rPr>
          <w:sz w:val="24"/>
        </w:rPr>
        <w:t>Формы ДОТ: дистанционные конкурсы, олимпиады,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Интернет-уроки, надомное обучение с дистанционной поддержкой</w:t>
      </w:r>
      <w:r w:rsidR="00CD29E5">
        <w:rPr>
          <w:sz w:val="24"/>
        </w:rPr>
        <w:t xml:space="preserve"> </w:t>
      </w:r>
      <w:r>
        <w:rPr>
          <w:sz w:val="24"/>
        </w:rPr>
        <w:t>учителя – предметники могут использовать в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80293C" w:rsidRDefault="0080293C" w:rsidP="0080293C">
      <w:pPr>
        <w:pStyle w:val="a5"/>
        <w:ind w:right="103"/>
      </w:pPr>
      <w:r>
        <w:t xml:space="preserve">В обучении с применением ДОТ используются следующие организационные формы учебной деятельности: консультация, семинар, практическое занятие, контрольная работа, </w:t>
      </w:r>
      <w:r>
        <w:lastRenderedPageBreak/>
        <w:t>самостоятельная работа.</w:t>
      </w:r>
    </w:p>
    <w:p w:rsidR="0080293C" w:rsidRDefault="0080293C" w:rsidP="0080293C">
      <w:pPr>
        <w:pStyle w:val="a5"/>
        <w:ind w:right="104"/>
      </w:pPr>
      <w:r>
        <w:t>Самостоятельная работа обучающихся может включать следующие организационные формы (элементы) дистанционного обучения: работа с электронным учебником, просмотр виде</w:t>
      </w:r>
      <w:proofErr w:type="gramStart"/>
      <w:r>
        <w:t>о-</w:t>
      </w:r>
      <w:proofErr w:type="gramEnd"/>
      <w:r>
        <w:t xml:space="preserve"> лекций, компьютерное тестирование, изучение печатных и других учебных и методических материалов.</w:t>
      </w:r>
    </w:p>
    <w:p w:rsidR="0080293C" w:rsidRDefault="0080293C" w:rsidP="0080293C">
      <w:pPr>
        <w:pStyle w:val="1"/>
        <w:numPr>
          <w:ilvl w:val="2"/>
          <w:numId w:val="9"/>
        </w:numPr>
        <w:tabs>
          <w:tab w:val="left" w:pos="2081"/>
        </w:tabs>
        <w:spacing w:before="5" w:line="274" w:lineRule="exact"/>
        <w:ind w:hanging="241"/>
        <w:jc w:val="both"/>
      </w:pPr>
      <w:r>
        <w:t>Общий порядок организации дистанционного</w:t>
      </w:r>
      <w:r>
        <w:rPr>
          <w:spacing w:val="-3"/>
        </w:rPr>
        <w:t xml:space="preserve"> </w:t>
      </w:r>
      <w:r>
        <w:t>обучения</w:t>
      </w:r>
    </w:p>
    <w:p w:rsidR="0080293C" w:rsidRDefault="0080293C" w:rsidP="0080293C">
      <w:pPr>
        <w:pStyle w:val="a7"/>
        <w:numPr>
          <w:ilvl w:val="1"/>
          <w:numId w:val="8"/>
        </w:numPr>
        <w:tabs>
          <w:tab w:val="left" w:pos="550"/>
        </w:tabs>
        <w:ind w:right="103" w:firstLine="0"/>
        <w:jc w:val="both"/>
        <w:rPr>
          <w:sz w:val="24"/>
        </w:rPr>
      </w:pPr>
      <w:r>
        <w:rPr>
          <w:sz w:val="24"/>
        </w:rPr>
        <w:t>Вопросы использования дистанционного обучения в образовательном процессе решаются внутренними организационно-распорядительными документами школы в соответствии с государственными образовательными стандартами и общим порядком реализации адаптированной основной общеобразовательной программы, установленным законодательством и иными нормативными актами РФ в области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образования.</w:t>
      </w:r>
    </w:p>
    <w:p w:rsidR="0080293C" w:rsidRDefault="0080293C" w:rsidP="0080293C">
      <w:pPr>
        <w:pStyle w:val="a7"/>
        <w:numPr>
          <w:ilvl w:val="1"/>
          <w:numId w:val="8"/>
        </w:numPr>
        <w:tabs>
          <w:tab w:val="left" w:pos="761"/>
        </w:tabs>
        <w:ind w:right="105" w:firstLine="0"/>
        <w:jc w:val="both"/>
        <w:rPr>
          <w:sz w:val="24"/>
        </w:rPr>
      </w:pPr>
      <w:r>
        <w:rPr>
          <w:sz w:val="24"/>
        </w:rPr>
        <w:t>Дистанционное обучение может использоваться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 занятий, текущего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контроля.</w:t>
      </w:r>
    </w:p>
    <w:p w:rsidR="0080293C" w:rsidRDefault="0080293C" w:rsidP="0080293C">
      <w:pPr>
        <w:pStyle w:val="a7"/>
        <w:numPr>
          <w:ilvl w:val="1"/>
          <w:numId w:val="8"/>
        </w:numPr>
        <w:tabs>
          <w:tab w:val="left" w:pos="634"/>
        </w:tabs>
        <w:ind w:right="112" w:firstLine="0"/>
        <w:jc w:val="both"/>
        <w:rPr>
          <w:sz w:val="24"/>
        </w:rPr>
      </w:pPr>
      <w:r>
        <w:rPr>
          <w:sz w:val="24"/>
        </w:rPr>
        <w:t>При использовании дистанционного обучения обеспечивается доступ обучающихся, педагогических работников к информационной – коммуникационной сети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Интернет.</w:t>
      </w:r>
    </w:p>
    <w:p w:rsidR="0080293C" w:rsidRDefault="0080293C" w:rsidP="0080293C">
      <w:pPr>
        <w:pStyle w:val="a7"/>
        <w:numPr>
          <w:ilvl w:val="1"/>
          <w:numId w:val="8"/>
        </w:numPr>
        <w:tabs>
          <w:tab w:val="left" w:pos="557"/>
        </w:tabs>
        <w:ind w:right="110" w:firstLine="0"/>
        <w:jc w:val="both"/>
        <w:rPr>
          <w:sz w:val="24"/>
        </w:rPr>
      </w:pPr>
      <w:r>
        <w:rPr>
          <w:sz w:val="24"/>
        </w:rPr>
        <w:t>Учебно-методическое обеспечение дистанционного обучения основано на использовании электронных учебно-методических материалов (далее материалы), которые обеспечивают в 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программой:</w:t>
      </w:r>
    </w:p>
    <w:p w:rsidR="0080293C" w:rsidRDefault="0080293C" w:rsidP="0080293C">
      <w:pPr>
        <w:pStyle w:val="a7"/>
        <w:numPr>
          <w:ilvl w:val="2"/>
          <w:numId w:val="8"/>
        </w:numPr>
        <w:tabs>
          <w:tab w:val="left" w:pos="840"/>
        </w:tabs>
        <w:spacing w:before="1"/>
        <w:ind w:right="113"/>
        <w:rPr>
          <w:sz w:val="24"/>
        </w:rPr>
      </w:pPr>
      <w:r>
        <w:rPr>
          <w:sz w:val="24"/>
        </w:rPr>
        <w:t>организацию самостоятельной работы обучающегося, включая обучение и контроль знаний обучающегося (самоконтроль, текущий 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знаний);</w:t>
      </w:r>
    </w:p>
    <w:p w:rsidR="0080293C" w:rsidRDefault="0080293C" w:rsidP="0080293C">
      <w:pPr>
        <w:pStyle w:val="a7"/>
        <w:numPr>
          <w:ilvl w:val="2"/>
          <w:numId w:val="8"/>
        </w:numPr>
        <w:tabs>
          <w:tab w:val="left" w:pos="840"/>
        </w:tabs>
        <w:spacing w:before="90" w:line="237" w:lineRule="auto"/>
        <w:ind w:right="102"/>
        <w:rPr>
          <w:sz w:val="24"/>
        </w:rPr>
      </w:pPr>
      <w:r>
        <w:rPr>
          <w:sz w:val="24"/>
        </w:rPr>
        <w:t>методическое сопровождение и дополнительную информационную поддержку дистанционного обучения (дополнительные учебные и информационно-справочные материалы).</w:t>
      </w:r>
    </w:p>
    <w:p w:rsidR="0080293C" w:rsidRDefault="0080293C" w:rsidP="0080293C">
      <w:pPr>
        <w:pStyle w:val="a5"/>
        <w:spacing w:before="3"/>
      </w:pPr>
      <w:r>
        <w:t>Компонентами материалов могут быть:</w:t>
      </w:r>
    </w:p>
    <w:p w:rsidR="0080293C" w:rsidRDefault="0080293C" w:rsidP="0080293C">
      <w:pPr>
        <w:pStyle w:val="a7"/>
        <w:numPr>
          <w:ilvl w:val="2"/>
          <w:numId w:val="8"/>
        </w:numPr>
        <w:tabs>
          <w:tab w:val="left" w:pos="840"/>
        </w:tabs>
        <w:spacing w:before="2"/>
        <w:ind w:right="106"/>
        <w:rPr>
          <w:sz w:val="24"/>
        </w:rPr>
      </w:pPr>
      <w:proofErr w:type="gramStart"/>
      <w:r>
        <w:rPr>
          <w:sz w:val="24"/>
        </w:rPr>
        <w:t>текстовые - компоненты, содержащие преимущественно текстовую информацию, представленную в форме, допускающей посимвольную обработку (например, электронный вариант учебного пособия, текстовые или веб-страницы, файл, ссылка на файл, веб-страницу или каталог, глоссарий,</w:t>
      </w:r>
      <w:r>
        <w:rPr>
          <w:spacing w:val="-7"/>
          <w:sz w:val="24"/>
        </w:rPr>
        <w:t xml:space="preserve"> </w:t>
      </w:r>
      <w:r>
        <w:rPr>
          <w:sz w:val="24"/>
        </w:rPr>
        <w:t>анкета);</w:t>
      </w:r>
      <w:proofErr w:type="gramEnd"/>
    </w:p>
    <w:p w:rsidR="0080293C" w:rsidRDefault="0080293C" w:rsidP="0080293C">
      <w:pPr>
        <w:pStyle w:val="a7"/>
        <w:numPr>
          <w:ilvl w:val="2"/>
          <w:numId w:val="8"/>
        </w:numPr>
        <w:tabs>
          <w:tab w:val="left" w:pos="840"/>
        </w:tabs>
        <w:spacing w:before="88"/>
        <w:ind w:right="102"/>
        <w:rPr>
          <w:sz w:val="24"/>
        </w:rPr>
      </w:pPr>
      <w:r>
        <w:rPr>
          <w:sz w:val="24"/>
        </w:rPr>
        <w:t>звуковые – компоненты, содержащие цифровое представление звуковой информации в форме, допускающей ее прослушивание, но не предназначенной для печатного воспроизведения (например,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аудиолекции</w:t>
      </w:r>
      <w:proofErr w:type="spellEnd"/>
      <w:r>
        <w:rPr>
          <w:sz w:val="24"/>
        </w:rPr>
        <w:t>);</w:t>
      </w:r>
    </w:p>
    <w:p w:rsidR="0080293C" w:rsidRDefault="0080293C" w:rsidP="0080293C">
      <w:pPr>
        <w:pStyle w:val="a7"/>
        <w:numPr>
          <w:ilvl w:val="2"/>
          <w:numId w:val="8"/>
        </w:numPr>
        <w:tabs>
          <w:tab w:val="left" w:pos="840"/>
        </w:tabs>
        <w:spacing w:before="86"/>
        <w:ind w:right="104"/>
        <w:rPr>
          <w:sz w:val="24"/>
        </w:rPr>
      </w:pPr>
      <w:r>
        <w:rPr>
          <w:sz w:val="24"/>
        </w:rPr>
        <w:t xml:space="preserve">мультимедийные – компоненты, в которых информация различной природы присутствует равноправно и взаимосвязано для решения определенных задач, причем эта взаимосвязь обеспечена соответствующими программными средствами (например, мультимедийный электронный учебник, </w:t>
      </w:r>
      <w:proofErr w:type="spellStart"/>
      <w:r>
        <w:rPr>
          <w:sz w:val="24"/>
        </w:rPr>
        <w:t>видеолекции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слайд-лекции</w:t>
      </w:r>
      <w:proofErr w:type="gramEnd"/>
      <w:r>
        <w:rPr>
          <w:sz w:val="24"/>
        </w:rPr>
        <w:t>, учебные видеофильмы).</w:t>
      </w:r>
    </w:p>
    <w:p w:rsidR="0080293C" w:rsidRDefault="0080293C" w:rsidP="0080293C">
      <w:pPr>
        <w:pStyle w:val="a7"/>
        <w:numPr>
          <w:ilvl w:val="1"/>
          <w:numId w:val="8"/>
        </w:numPr>
        <w:tabs>
          <w:tab w:val="left" w:pos="590"/>
        </w:tabs>
        <w:ind w:right="104" w:firstLine="0"/>
        <w:jc w:val="both"/>
        <w:rPr>
          <w:sz w:val="24"/>
        </w:rPr>
      </w:pPr>
      <w:r>
        <w:rPr>
          <w:sz w:val="24"/>
        </w:rPr>
        <w:t xml:space="preserve">Организация дистанционного обучения в дни непосещения занятий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по причине неблагоприятных погодных условий, на период карантина, в методические дни, обусловленные производственной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необходимостью:</w:t>
      </w:r>
    </w:p>
    <w:p w:rsidR="0080293C" w:rsidRDefault="0080293C" w:rsidP="0080293C">
      <w:pPr>
        <w:pStyle w:val="a7"/>
        <w:numPr>
          <w:ilvl w:val="2"/>
          <w:numId w:val="8"/>
        </w:numPr>
        <w:tabs>
          <w:tab w:val="left" w:pos="839"/>
          <w:tab w:val="left" w:pos="840"/>
        </w:tabs>
        <w:spacing w:before="3" w:line="237" w:lineRule="auto"/>
        <w:ind w:right="111"/>
        <w:jc w:val="left"/>
        <w:rPr>
          <w:sz w:val="24"/>
        </w:rPr>
      </w:pPr>
      <w:r>
        <w:rPr>
          <w:sz w:val="24"/>
        </w:rPr>
        <w:t xml:space="preserve">дистанционные  задания к  уроку  размещаются  ежедневно с 8.00 – 10.00 в группе каждого класса, созданной в </w:t>
      </w:r>
      <w:proofErr w:type="spellStart"/>
      <w:r>
        <w:rPr>
          <w:sz w:val="24"/>
        </w:rPr>
        <w:t>Вайбере</w:t>
      </w:r>
      <w:proofErr w:type="spellEnd"/>
      <w:r>
        <w:rPr>
          <w:sz w:val="24"/>
        </w:rPr>
        <w:t>.</w:t>
      </w:r>
    </w:p>
    <w:p w:rsidR="0080293C" w:rsidRDefault="0080293C" w:rsidP="0080293C">
      <w:pPr>
        <w:pStyle w:val="a7"/>
        <w:numPr>
          <w:ilvl w:val="2"/>
          <w:numId w:val="8"/>
        </w:numPr>
        <w:tabs>
          <w:tab w:val="left" w:pos="839"/>
          <w:tab w:val="left" w:pos="840"/>
        </w:tabs>
        <w:spacing w:before="89"/>
        <w:ind w:right="104"/>
        <w:jc w:val="left"/>
        <w:rPr>
          <w:sz w:val="24"/>
        </w:rPr>
      </w:pPr>
      <w:r>
        <w:rPr>
          <w:sz w:val="24"/>
        </w:rPr>
        <w:t>оплата педагогическим работникам за проведение дистанционного урока производится на основании Положения об оплате труда ГОКУ «Специальная (коррекционная)</w:t>
      </w:r>
      <w:r>
        <w:rPr>
          <w:spacing w:val="47"/>
          <w:sz w:val="24"/>
        </w:rPr>
        <w:t xml:space="preserve"> </w:t>
      </w:r>
      <w:r>
        <w:rPr>
          <w:sz w:val="24"/>
        </w:rPr>
        <w:t>школа</w:t>
      </w:r>
    </w:p>
    <w:p w:rsidR="0080293C" w:rsidRDefault="0080293C" w:rsidP="0080293C">
      <w:pPr>
        <w:pStyle w:val="a5"/>
        <w:spacing w:line="275" w:lineRule="exact"/>
        <w:ind w:left="839"/>
        <w:jc w:val="left"/>
      </w:pPr>
      <w:r>
        <w:t>№ 2 г. Ангарска».</w:t>
      </w:r>
    </w:p>
    <w:p w:rsidR="0080293C" w:rsidRDefault="0080293C" w:rsidP="0080293C">
      <w:pPr>
        <w:spacing w:line="275" w:lineRule="exact"/>
      </w:pPr>
    </w:p>
    <w:p w:rsidR="00BA3DCE" w:rsidRDefault="00BA3DCE" w:rsidP="0080293C">
      <w:pPr>
        <w:spacing w:line="275" w:lineRule="exact"/>
      </w:pPr>
    </w:p>
    <w:p w:rsidR="00BA3DCE" w:rsidRDefault="00BA3DCE" w:rsidP="0080293C">
      <w:pPr>
        <w:spacing w:line="275" w:lineRule="exact"/>
      </w:pPr>
    </w:p>
    <w:p w:rsidR="00BA3DCE" w:rsidRDefault="00BA3DCE" w:rsidP="0080293C">
      <w:pPr>
        <w:spacing w:line="275" w:lineRule="exact"/>
      </w:pPr>
    </w:p>
    <w:p w:rsidR="00BA3DCE" w:rsidRDefault="00BA3DCE" w:rsidP="0080293C">
      <w:pPr>
        <w:spacing w:line="275" w:lineRule="exact"/>
      </w:pPr>
    </w:p>
    <w:p w:rsidR="00BA3DCE" w:rsidRDefault="00BA3DCE" w:rsidP="0080293C">
      <w:pPr>
        <w:spacing w:line="275" w:lineRule="exact"/>
      </w:pPr>
    </w:p>
    <w:p w:rsidR="00BA3DCE" w:rsidRDefault="00BA3DCE" w:rsidP="0080293C">
      <w:pPr>
        <w:spacing w:line="275" w:lineRule="exact"/>
      </w:pPr>
    </w:p>
    <w:p w:rsidR="00BA3DCE" w:rsidRDefault="00BA3DCE" w:rsidP="0080293C">
      <w:pPr>
        <w:spacing w:line="275" w:lineRule="exact"/>
      </w:pPr>
    </w:p>
    <w:p w:rsidR="00BA3DCE" w:rsidRDefault="00BA3DCE" w:rsidP="0080293C">
      <w:pPr>
        <w:spacing w:line="275" w:lineRule="exact"/>
      </w:pPr>
    </w:p>
    <w:p w:rsidR="00BA3DCE" w:rsidRDefault="00BA3DCE" w:rsidP="0080293C">
      <w:pPr>
        <w:spacing w:line="275" w:lineRule="exact"/>
      </w:pPr>
    </w:p>
    <w:p w:rsidR="00BA3DCE" w:rsidRDefault="00BA3DCE" w:rsidP="0080293C">
      <w:pPr>
        <w:spacing w:line="275" w:lineRule="exact"/>
      </w:pPr>
    </w:p>
    <w:p w:rsidR="00BA3DCE" w:rsidRDefault="00BA3DCE" w:rsidP="0080293C">
      <w:pPr>
        <w:spacing w:line="275" w:lineRule="exact"/>
        <w:sectPr w:rsidR="00BA3DCE" w:rsidSect="00BA3DCE">
          <w:pgSz w:w="11910" w:h="17340"/>
          <w:pgMar w:top="709" w:right="740" w:bottom="280" w:left="1160" w:header="720" w:footer="720" w:gutter="0"/>
          <w:cols w:space="720"/>
        </w:sectPr>
      </w:pPr>
    </w:p>
    <w:p w:rsidR="0080293C" w:rsidRDefault="0080293C" w:rsidP="0080293C">
      <w:pPr>
        <w:pStyle w:val="1"/>
        <w:numPr>
          <w:ilvl w:val="2"/>
          <w:numId w:val="9"/>
        </w:numPr>
        <w:tabs>
          <w:tab w:val="left" w:pos="1094"/>
        </w:tabs>
        <w:spacing w:before="72"/>
        <w:ind w:left="3590" w:right="850" w:hanging="2737"/>
        <w:jc w:val="left"/>
      </w:pPr>
      <w:r>
        <w:lastRenderedPageBreak/>
        <w:t>Функции администрации образовательной организации при организации дистанционного</w:t>
      </w:r>
      <w:r>
        <w:rPr>
          <w:spacing w:val="-1"/>
        </w:rPr>
        <w:t xml:space="preserve"> </w:t>
      </w:r>
      <w:r>
        <w:t>обучения</w:t>
      </w:r>
    </w:p>
    <w:p w:rsidR="0080293C" w:rsidRDefault="0080293C" w:rsidP="0080293C">
      <w:pPr>
        <w:pStyle w:val="a7"/>
        <w:numPr>
          <w:ilvl w:val="1"/>
          <w:numId w:val="7"/>
        </w:numPr>
        <w:tabs>
          <w:tab w:val="left" w:pos="540"/>
        </w:tabs>
        <w:spacing w:line="272" w:lineRule="exact"/>
        <w:ind w:hanging="421"/>
        <w:jc w:val="both"/>
        <w:rPr>
          <w:sz w:val="24"/>
        </w:rPr>
      </w:pPr>
      <w:r>
        <w:rPr>
          <w:sz w:val="24"/>
        </w:rPr>
        <w:t>Директор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школы:</w:t>
      </w:r>
    </w:p>
    <w:p w:rsidR="0080293C" w:rsidRDefault="0080293C" w:rsidP="0080293C">
      <w:pPr>
        <w:pStyle w:val="a7"/>
        <w:numPr>
          <w:ilvl w:val="2"/>
          <w:numId w:val="7"/>
        </w:numPr>
        <w:tabs>
          <w:tab w:val="left" w:pos="840"/>
        </w:tabs>
        <w:spacing w:before="2"/>
        <w:ind w:right="110"/>
        <w:rPr>
          <w:sz w:val="24"/>
        </w:rPr>
      </w:pPr>
      <w:r>
        <w:rPr>
          <w:sz w:val="24"/>
        </w:rPr>
        <w:t>осуществляет контроль организации ознакомления всех участников образовательных отношений с документами, регламентирующими организацию работы общеобразовательной организации на период дистанционного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обучения.</w:t>
      </w:r>
    </w:p>
    <w:p w:rsidR="0080293C" w:rsidRDefault="0080293C" w:rsidP="0080293C">
      <w:pPr>
        <w:pStyle w:val="a7"/>
        <w:numPr>
          <w:ilvl w:val="2"/>
          <w:numId w:val="7"/>
        </w:numPr>
        <w:tabs>
          <w:tab w:val="left" w:pos="840"/>
        </w:tabs>
        <w:spacing w:before="78"/>
        <w:ind w:right="105"/>
        <w:rPr>
          <w:sz w:val="24"/>
        </w:rPr>
      </w:pPr>
      <w:r>
        <w:rPr>
          <w:sz w:val="24"/>
        </w:rPr>
        <w:t>контролирует соблюдение работниками общеобразовательной организации режима работы.</w:t>
      </w:r>
    </w:p>
    <w:p w:rsidR="0080293C" w:rsidRDefault="0080293C" w:rsidP="0080293C">
      <w:pPr>
        <w:pStyle w:val="a7"/>
        <w:numPr>
          <w:ilvl w:val="2"/>
          <w:numId w:val="7"/>
        </w:numPr>
        <w:tabs>
          <w:tab w:val="left" w:pos="840"/>
        </w:tabs>
        <w:spacing w:before="75"/>
        <w:ind w:right="111"/>
        <w:rPr>
          <w:sz w:val="24"/>
        </w:rPr>
      </w:pPr>
      <w:r>
        <w:rPr>
          <w:sz w:val="24"/>
        </w:rPr>
        <w:t>осуществляет контроль реализации мероприятий, направленных на обеспечение выполнения образовательных программ посредством дистанционного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обучения.</w:t>
      </w:r>
    </w:p>
    <w:p w:rsidR="0080293C" w:rsidRDefault="0080293C" w:rsidP="0080293C">
      <w:pPr>
        <w:pStyle w:val="a7"/>
        <w:numPr>
          <w:ilvl w:val="2"/>
          <w:numId w:val="7"/>
        </w:numPr>
        <w:tabs>
          <w:tab w:val="left" w:pos="840"/>
        </w:tabs>
        <w:spacing w:before="78" w:line="237" w:lineRule="auto"/>
        <w:ind w:right="103"/>
        <w:rPr>
          <w:sz w:val="24"/>
        </w:rPr>
      </w:pPr>
      <w:r>
        <w:rPr>
          <w:sz w:val="24"/>
        </w:rPr>
        <w:t>принимает управленческие решения, направленные на повышение качества работы образовательной организации в дни, когда обучающиеся не посещают</w:t>
      </w:r>
      <w:r>
        <w:rPr>
          <w:spacing w:val="-8"/>
          <w:sz w:val="24"/>
        </w:rPr>
        <w:t xml:space="preserve"> </w:t>
      </w:r>
      <w:r>
        <w:rPr>
          <w:sz w:val="24"/>
        </w:rPr>
        <w:t>школу.</w:t>
      </w:r>
    </w:p>
    <w:p w:rsidR="0080293C" w:rsidRDefault="0080293C" w:rsidP="0080293C">
      <w:pPr>
        <w:pStyle w:val="a5"/>
        <w:spacing w:before="1"/>
        <w:ind w:left="0"/>
        <w:jc w:val="left"/>
      </w:pPr>
    </w:p>
    <w:p w:rsidR="0080293C" w:rsidRDefault="0080293C" w:rsidP="0080293C">
      <w:pPr>
        <w:pStyle w:val="a7"/>
        <w:numPr>
          <w:ilvl w:val="1"/>
          <w:numId w:val="7"/>
        </w:numPr>
        <w:tabs>
          <w:tab w:val="left" w:pos="571"/>
        </w:tabs>
        <w:ind w:left="119" w:right="114" w:firstLine="0"/>
        <w:jc w:val="both"/>
        <w:rPr>
          <w:sz w:val="24"/>
        </w:rPr>
      </w:pPr>
      <w:r>
        <w:rPr>
          <w:sz w:val="24"/>
        </w:rPr>
        <w:t>Заместител</w:t>
      </w:r>
      <w:r w:rsidR="0081642B">
        <w:rPr>
          <w:sz w:val="24"/>
        </w:rPr>
        <w:t>ь</w:t>
      </w:r>
      <w:r>
        <w:rPr>
          <w:sz w:val="24"/>
        </w:rPr>
        <w:t xml:space="preserve"> директора по учебной работе и заместител</w:t>
      </w:r>
      <w:r w:rsidR="0081642B">
        <w:rPr>
          <w:sz w:val="24"/>
        </w:rPr>
        <w:t>ь</w:t>
      </w:r>
      <w:r>
        <w:rPr>
          <w:sz w:val="24"/>
        </w:rPr>
        <w:t xml:space="preserve"> директора по </w:t>
      </w:r>
      <w:r w:rsidR="0081642B">
        <w:rPr>
          <w:sz w:val="24"/>
        </w:rPr>
        <w:t>учебно-</w:t>
      </w:r>
      <w:r>
        <w:rPr>
          <w:sz w:val="24"/>
        </w:rPr>
        <w:t>воспитательной работе:</w:t>
      </w:r>
    </w:p>
    <w:p w:rsidR="0080293C" w:rsidRDefault="0080293C" w:rsidP="0080293C">
      <w:pPr>
        <w:pStyle w:val="a7"/>
        <w:numPr>
          <w:ilvl w:val="2"/>
          <w:numId w:val="7"/>
        </w:numPr>
        <w:tabs>
          <w:tab w:val="left" w:pos="840"/>
        </w:tabs>
        <w:spacing w:before="2"/>
        <w:ind w:right="103"/>
        <w:rPr>
          <w:sz w:val="24"/>
        </w:rPr>
      </w:pPr>
      <w:r>
        <w:rPr>
          <w:sz w:val="24"/>
        </w:rPr>
        <w:t>организуют образовательную деятельность, контролируют  выполнение адаптированной основной общеобразовательной программы</w:t>
      </w:r>
      <w:r w:rsidR="00157682">
        <w:rPr>
          <w:sz w:val="24"/>
        </w:rPr>
        <w:t>,</w:t>
      </w:r>
      <w:r w:rsidR="00157682">
        <w:rPr>
          <w:sz w:val="24"/>
        </w:rPr>
        <w:br/>
        <w:t xml:space="preserve"> специальных индивидуальных программ развития, внеурочной деятельности</w:t>
      </w:r>
      <w:r>
        <w:rPr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и результаты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0293C" w:rsidRDefault="0080293C" w:rsidP="0080293C">
      <w:pPr>
        <w:pStyle w:val="a7"/>
        <w:numPr>
          <w:ilvl w:val="2"/>
          <w:numId w:val="7"/>
        </w:numPr>
        <w:tabs>
          <w:tab w:val="left" w:pos="840"/>
        </w:tabs>
        <w:spacing w:before="88"/>
        <w:ind w:right="109"/>
        <w:rPr>
          <w:sz w:val="24"/>
        </w:rPr>
      </w:pPr>
      <w:r>
        <w:rPr>
          <w:sz w:val="24"/>
        </w:rPr>
        <w:t>осуществляют информирование всех участников образовательных отношений (педагогов, обучающихся, родителей (законных представителей) иных работников) об организации работы в дни неблагоприятных погодных условий, на период карантина, в методические дни, обусловленные производственной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необходимостью.</w:t>
      </w:r>
    </w:p>
    <w:p w:rsidR="0080293C" w:rsidRDefault="0080293C" w:rsidP="0080293C">
      <w:pPr>
        <w:pStyle w:val="a5"/>
        <w:spacing w:before="1"/>
        <w:ind w:left="0"/>
        <w:jc w:val="left"/>
      </w:pPr>
    </w:p>
    <w:p w:rsidR="0080293C" w:rsidRDefault="0080293C" w:rsidP="0080293C">
      <w:pPr>
        <w:pStyle w:val="1"/>
        <w:numPr>
          <w:ilvl w:val="2"/>
          <w:numId w:val="9"/>
        </w:numPr>
        <w:tabs>
          <w:tab w:val="left" w:pos="660"/>
        </w:tabs>
        <w:spacing w:line="274" w:lineRule="exact"/>
        <w:ind w:left="659" w:hanging="241"/>
        <w:jc w:val="both"/>
      </w:pPr>
      <w:r>
        <w:t>Функции педагогических работников при организации дистанционного</w:t>
      </w:r>
      <w:r>
        <w:rPr>
          <w:spacing w:val="-16"/>
        </w:rPr>
        <w:t xml:space="preserve"> </w:t>
      </w:r>
      <w:r>
        <w:t>обучения</w:t>
      </w:r>
    </w:p>
    <w:p w:rsidR="0080293C" w:rsidRDefault="0080293C" w:rsidP="0080293C">
      <w:pPr>
        <w:pStyle w:val="a7"/>
        <w:numPr>
          <w:ilvl w:val="1"/>
          <w:numId w:val="6"/>
        </w:numPr>
        <w:tabs>
          <w:tab w:val="left" w:pos="617"/>
        </w:tabs>
        <w:ind w:right="102" w:firstLine="0"/>
        <w:jc w:val="both"/>
        <w:rPr>
          <w:sz w:val="24"/>
        </w:rPr>
      </w:pPr>
      <w:r>
        <w:rPr>
          <w:sz w:val="24"/>
        </w:rPr>
        <w:t>С целью прохождения адаптированной основной общеобразовательной программы</w:t>
      </w:r>
      <w:r w:rsidR="00157682">
        <w:rPr>
          <w:sz w:val="24"/>
        </w:rPr>
        <w:t>,</w:t>
      </w:r>
      <w:r>
        <w:rPr>
          <w:sz w:val="24"/>
        </w:rPr>
        <w:t xml:space="preserve"> </w:t>
      </w:r>
      <w:r w:rsidR="00157682">
        <w:rPr>
          <w:sz w:val="24"/>
        </w:rPr>
        <w:t xml:space="preserve">специальных индивидуальных программ развития, внеурочной деятельности </w:t>
      </w:r>
      <w:r>
        <w:rPr>
          <w:sz w:val="24"/>
        </w:rPr>
        <w:t>в полном объеме педагоги применяют разнообразные формы дистанционного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обучения.</w:t>
      </w:r>
    </w:p>
    <w:p w:rsidR="0080293C" w:rsidRDefault="0080293C" w:rsidP="0080293C">
      <w:pPr>
        <w:pStyle w:val="a7"/>
        <w:numPr>
          <w:ilvl w:val="1"/>
          <w:numId w:val="6"/>
        </w:numPr>
        <w:tabs>
          <w:tab w:val="left" w:pos="542"/>
        </w:tabs>
        <w:ind w:right="105" w:firstLine="0"/>
        <w:jc w:val="both"/>
        <w:rPr>
          <w:sz w:val="24"/>
        </w:rPr>
      </w:pPr>
      <w:proofErr w:type="gramStart"/>
      <w:r>
        <w:rPr>
          <w:sz w:val="24"/>
        </w:rPr>
        <w:t>Педагоги – предметники,   классные руководители, публикуют учебный материал</w:t>
      </w:r>
      <w:r w:rsidR="00BA3DCE">
        <w:rPr>
          <w:sz w:val="24"/>
        </w:rPr>
        <w:t xml:space="preserve">, коррекционные упражнения и дополнительные задания </w:t>
      </w:r>
      <w:r>
        <w:rPr>
          <w:sz w:val="24"/>
        </w:rPr>
        <w:t>в группе класса, созданной в «</w:t>
      </w:r>
      <w:proofErr w:type="spellStart"/>
      <w:r>
        <w:rPr>
          <w:sz w:val="24"/>
        </w:rPr>
        <w:t>Вайбере</w:t>
      </w:r>
      <w:proofErr w:type="spellEnd"/>
      <w:r>
        <w:rPr>
          <w:sz w:val="24"/>
        </w:rPr>
        <w:t>» ежедневно  с 8.00 – 10.00 по расписанию,</w:t>
      </w:r>
      <w:r w:rsidR="00157682">
        <w:rPr>
          <w:sz w:val="24"/>
        </w:rPr>
        <w:t xml:space="preserve"> воспитатели с 14.00</w:t>
      </w:r>
      <w:r w:rsidR="00BA3DCE">
        <w:rPr>
          <w:sz w:val="24"/>
        </w:rPr>
        <w:t xml:space="preserve"> -15.00</w:t>
      </w:r>
      <w:r w:rsidR="00157682">
        <w:rPr>
          <w:sz w:val="24"/>
        </w:rPr>
        <w:t xml:space="preserve">, </w:t>
      </w:r>
      <w:r w:rsidR="00BA3DCE">
        <w:rPr>
          <w:sz w:val="24"/>
        </w:rPr>
        <w:t>в течение дня</w:t>
      </w:r>
      <w:r>
        <w:rPr>
          <w:sz w:val="24"/>
        </w:rPr>
        <w:t xml:space="preserve"> проверяют и оценивают работы учащихся  и информируют родителей (законных представителей) об итогах учебной деятельности их детей на период дистанционного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обучения.</w:t>
      </w:r>
      <w:proofErr w:type="gramEnd"/>
    </w:p>
    <w:p w:rsidR="0080293C" w:rsidRDefault="0080293C" w:rsidP="0080293C">
      <w:pPr>
        <w:pStyle w:val="a5"/>
        <w:spacing w:before="3"/>
        <w:ind w:left="0"/>
        <w:jc w:val="left"/>
      </w:pPr>
    </w:p>
    <w:p w:rsidR="0080293C" w:rsidRDefault="0080293C" w:rsidP="00157682">
      <w:pPr>
        <w:pStyle w:val="1"/>
        <w:numPr>
          <w:ilvl w:val="2"/>
          <w:numId w:val="9"/>
        </w:numPr>
        <w:tabs>
          <w:tab w:val="left" w:pos="538"/>
        </w:tabs>
        <w:ind w:left="3590" w:right="290" w:hanging="3294"/>
        <w:jc w:val="both"/>
      </w:pPr>
      <w:r>
        <w:t>Функции обучающихся и родителей (законных представителей) при использовании дистанционного</w:t>
      </w:r>
      <w:r>
        <w:rPr>
          <w:spacing w:val="-1"/>
        </w:rPr>
        <w:t xml:space="preserve"> </w:t>
      </w:r>
      <w:r>
        <w:t>обучения</w:t>
      </w:r>
    </w:p>
    <w:p w:rsidR="0080293C" w:rsidRDefault="0080293C" w:rsidP="0080293C">
      <w:pPr>
        <w:pStyle w:val="a7"/>
        <w:numPr>
          <w:ilvl w:val="1"/>
          <w:numId w:val="5"/>
        </w:numPr>
        <w:tabs>
          <w:tab w:val="left" w:pos="727"/>
        </w:tabs>
        <w:ind w:right="105" w:firstLine="0"/>
        <w:jc w:val="both"/>
        <w:rPr>
          <w:sz w:val="24"/>
        </w:rPr>
      </w:pPr>
      <w:r>
        <w:rPr>
          <w:sz w:val="24"/>
        </w:rPr>
        <w:t xml:space="preserve">В период дистанционного обучения обучающие обязаны выполнять задания дистанционных уроков, добросовестно осваивать адаптированную основную общеобразовательную программу, </w:t>
      </w:r>
      <w:r w:rsidR="00BA3DCE">
        <w:rPr>
          <w:sz w:val="24"/>
        </w:rPr>
        <w:t xml:space="preserve">специальные индивидуальные программы развития, внеурочной деятельности, </w:t>
      </w:r>
      <w:r>
        <w:rPr>
          <w:sz w:val="24"/>
        </w:rPr>
        <w:t>осуществлять самостоятельную подготовку к</w:t>
      </w:r>
      <w:r>
        <w:rPr>
          <w:spacing w:val="-14"/>
          <w:sz w:val="24"/>
        </w:rPr>
        <w:t xml:space="preserve"> </w:t>
      </w:r>
      <w:r>
        <w:rPr>
          <w:sz w:val="24"/>
        </w:rPr>
        <w:t>занятиям.</w:t>
      </w:r>
    </w:p>
    <w:p w:rsidR="0080293C" w:rsidRDefault="0080293C" w:rsidP="0080293C">
      <w:pPr>
        <w:pStyle w:val="a7"/>
        <w:numPr>
          <w:ilvl w:val="1"/>
          <w:numId w:val="5"/>
        </w:numPr>
        <w:tabs>
          <w:tab w:val="left" w:pos="542"/>
        </w:tabs>
        <w:ind w:right="104" w:firstLine="0"/>
        <w:jc w:val="both"/>
        <w:rPr>
          <w:sz w:val="24"/>
        </w:rPr>
      </w:pPr>
      <w:r>
        <w:rPr>
          <w:sz w:val="24"/>
        </w:rPr>
        <w:t xml:space="preserve">Связь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с учителем-предметником, классным руководителем поддерживается посредством контактных телефонов, электронной почты и мессенджеров.</w:t>
      </w:r>
    </w:p>
    <w:p w:rsidR="0080293C" w:rsidRDefault="0080293C" w:rsidP="0080293C">
      <w:pPr>
        <w:pStyle w:val="a7"/>
        <w:numPr>
          <w:ilvl w:val="1"/>
          <w:numId w:val="5"/>
        </w:numPr>
        <w:tabs>
          <w:tab w:val="left" w:pos="648"/>
        </w:tabs>
        <w:ind w:right="104" w:firstLine="0"/>
        <w:jc w:val="both"/>
        <w:rPr>
          <w:sz w:val="24"/>
        </w:rPr>
      </w:pPr>
      <w:r>
        <w:rPr>
          <w:sz w:val="24"/>
        </w:rPr>
        <w:t>Самостоятельная деятельность обучающихся оценивается педагогами выставлением отметок в журнале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класса.</w:t>
      </w:r>
    </w:p>
    <w:p w:rsidR="0080293C" w:rsidRDefault="0080293C" w:rsidP="0080293C">
      <w:pPr>
        <w:pStyle w:val="a5"/>
        <w:ind w:right="106"/>
      </w:pPr>
      <w:r>
        <w:t xml:space="preserve">5.4 Уровень </w:t>
      </w:r>
      <w:proofErr w:type="spellStart"/>
      <w:r>
        <w:t>сформированности</w:t>
      </w:r>
      <w:proofErr w:type="spellEnd"/>
      <w:r>
        <w:t xml:space="preserve"> базовых учебных действий обучающихся по специальной индивидуальной программе развития отражается в мониторинге </w:t>
      </w:r>
      <w:r w:rsidR="00BA3DCE">
        <w:lastRenderedPageBreak/>
        <w:t>еженедельно</w:t>
      </w:r>
      <w:r>
        <w:t>.</w:t>
      </w:r>
    </w:p>
    <w:p w:rsidR="0080293C" w:rsidRDefault="0080293C" w:rsidP="0080293C">
      <w:pPr>
        <w:pStyle w:val="a7"/>
        <w:numPr>
          <w:ilvl w:val="1"/>
          <w:numId w:val="4"/>
        </w:numPr>
        <w:tabs>
          <w:tab w:val="left" w:pos="590"/>
        </w:tabs>
        <w:ind w:right="113" w:firstLine="0"/>
        <w:jc w:val="both"/>
        <w:rPr>
          <w:sz w:val="24"/>
        </w:rPr>
      </w:pPr>
      <w:r>
        <w:rPr>
          <w:sz w:val="24"/>
        </w:rPr>
        <w:t>Родители (законные представители) систематически контролируют выполнение детьми заданий в режиме дистанционного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80293C" w:rsidRDefault="0080293C" w:rsidP="0080293C">
      <w:pPr>
        <w:pStyle w:val="a7"/>
        <w:numPr>
          <w:ilvl w:val="1"/>
          <w:numId w:val="4"/>
        </w:numPr>
        <w:tabs>
          <w:tab w:val="left" w:pos="555"/>
        </w:tabs>
        <w:ind w:right="113" w:firstLine="0"/>
        <w:jc w:val="both"/>
        <w:rPr>
          <w:sz w:val="24"/>
        </w:rPr>
      </w:pPr>
      <w:r>
        <w:rPr>
          <w:sz w:val="24"/>
        </w:rPr>
        <w:t>Родители (законные представители) несут ответственность за жизнь и здоровье ребенка в период дистанционного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80293C" w:rsidRDefault="0080293C" w:rsidP="0080293C">
      <w:pPr>
        <w:pStyle w:val="a5"/>
        <w:spacing w:before="1"/>
        <w:ind w:left="0"/>
        <w:jc w:val="left"/>
      </w:pPr>
    </w:p>
    <w:p w:rsidR="0080293C" w:rsidRPr="00BA3DCE" w:rsidRDefault="00BA3DCE" w:rsidP="00BA3DCE">
      <w:pPr>
        <w:tabs>
          <w:tab w:val="left" w:pos="540"/>
        </w:tabs>
        <w:ind w:left="119"/>
        <w:jc w:val="center"/>
        <w:rPr>
          <w:b/>
          <w:sz w:val="24"/>
        </w:rPr>
      </w:pPr>
      <w:r w:rsidRPr="00BA3DCE">
        <w:rPr>
          <w:b/>
          <w:sz w:val="24"/>
        </w:rPr>
        <w:t>6.</w:t>
      </w:r>
      <w:r w:rsidR="0080293C" w:rsidRPr="00BA3DCE">
        <w:rPr>
          <w:b/>
          <w:sz w:val="24"/>
        </w:rPr>
        <w:t xml:space="preserve"> Техническое обеспечение </w:t>
      </w:r>
      <w:proofErr w:type="gramStart"/>
      <w:r w:rsidR="0080293C" w:rsidRPr="00BA3DCE">
        <w:rPr>
          <w:b/>
          <w:sz w:val="24"/>
        </w:rPr>
        <w:t>обучающегося</w:t>
      </w:r>
      <w:proofErr w:type="gramEnd"/>
      <w:r w:rsidR="0080293C" w:rsidRPr="00BA3DCE">
        <w:rPr>
          <w:b/>
          <w:sz w:val="24"/>
        </w:rPr>
        <w:t xml:space="preserve"> использующего</w:t>
      </w:r>
      <w:r w:rsidR="0080293C" w:rsidRPr="00BA3DCE">
        <w:rPr>
          <w:b/>
          <w:spacing w:val="-5"/>
          <w:sz w:val="24"/>
        </w:rPr>
        <w:t xml:space="preserve"> </w:t>
      </w:r>
      <w:r w:rsidR="0080293C" w:rsidRPr="00BA3DCE">
        <w:rPr>
          <w:b/>
          <w:sz w:val="24"/>
        </w:rPr>
        <w:t>ДОТ:</w:t>
      </w:r>
    </w:p>
    <w:p w:rsidR="0080293C" w:rsidRDefault="0080293C" w:rsidP="0080293C">
      <w:pPr>
        <w:pStyle w:val="a7"/>
        <w:numPr>
          <w:ilvl w:val="4"/>
          <w:numId w:val="9"/>
        </w:numPr>
        <w:tabs>
          <w:tab w:val="left" w:pos="893"/>
        </w:tabs>
        <w:spacing w:before="2" w:line="293" w:lineRule="exact"/>
        <w:ind w:left="892" w:hanging="361"/>
        <w:rPr>
          <w:sz w:val="24"/>
        </w:rPr>
      </w:pPr>
      <w:r>
        <w:rPr>
          <w:sz w:val="24"/>
        </w:rPr>
        <w:t>использование телефона с установленными приложениями</w:t>
      </w:r>
      <w:r>
        <w:rPr>
          <w:spacing w:val="-25"/>
          <w:sz w:val="24"/>
        </w:rPr>
        <w:t xml:space="preserve"> </w:t>
      </w:r>
      <w:r>
        <w:rPr>
          <w:sz w:val="24"/>
        </w:rPr>
        <w:t>мессенджеров;</w:t>
      </w:r>
    </w:p>
    <w:p w:rsidR="0080293C" w:rsidRDefault="0080293C" w:rsidP="0080293C">
      <w:pPr>
        <w:pStyle w:val="a7"/>
        <w:numPr>
          <w:ilvl w:val="4"/>
          <w:numId w:val="9"/>
        </w:numPr>
        <w:tabs>
          <w:tab w:val="left" w:pos="840"/>
        </w:tabs>
        <w:spacing w:line="293" w:lineRule="exact"/>
        <w:ind w:hanging="361"/>
        <w:rPr>
          <w:sz w:val="24"/>
        </w:rPr>
      </w:pPr>
      <w:r>
        <w:rPr>
          <w:sz w:val="24"/>
        </w:rPr>
        <w:t>персональный компьютер с возможностью воспроизведения звука и</w:t>
      </w:r>
      <w:r>
        <w:rPr>
          <w:spacing w:val="-35"/>
          <w:sz w:val="24"/>
        </w:rPr>
        <w:t xml:space="preserve"> </w:t>
      </w:r>
      <w:r>
        <w:rPr>
          <w:sz w:val="24"/>
        </w:rPr>
        <w:t>видео;</w:t>
      </w:r>
    </w:p>
    <w:p w:rsidR="001420C8" w:rsidRDefault="0080293C" w:rsidP="00095B6F">
      <w:pPr>
        <w:tabs>
          <w:tab w:val="left" w:pos="559"/>
        </w:tabs>
        <w:ind w:right="105" w:hanging="142"/>
        <w:jc w:val="both"/>
      </w:pPr>
      <w:r>
        <w:rPr>
          <w:sz w:val="24"/>
        </w:rPr>
        <w:t xml:space="preserve">     6.</w:t>
      </w:r>
      <w:r w:rsidR="00BA3DCE">
        <w:rPr>
          <w:sz w:val="24"/>
        </w:rPr>
        <w:t>1</w:t>
      </w:r>
      <w:r>
        <w:rPr>
          <w:sz w:val="24"/>
        </w:rPr>
        <w:t>.</w:t>
      </w:r>
      <w:r w:rsidRPr="009312A1">
        <w:rPr>
          <w:sz w:val="24"/>
        </w:rPr>
        <w:t xml:space="preserve">В случае отсутствия у обучающегося персонального компьютера или выхода в Интернет </w:t>
      </w:r>
      <w:r>
        <w:rPr>
          <w:sz w:val="24"/>
        </w:rPr>
        <w:t xml:space="preserve">  </w:t>
      </w:r>
      <w:r w:rsidR="00BA3DCE">
        <w:rPr>
          <w:sz w:val="24"/>
        </w:rPr>
        <w:t>рабочий материал он получает на электронный носитель или в печатном виде у классного</w:t>
      </w:r>
      <w:r>
        <w:rPr>
          <w:sz w:val="24"/>
        </w:rPr>
        <w:t xml:space="preserve">  </w:t>
      </w:r>
      <w:r w:rsidRPr="009312A1">
        <w:rPr>
          <w:sz w:val="24"/>
        </w:rPr>
        <w:t>руководителя.</w:t>
      </w:r>
    </w:p>
    <w:sectPr w:rsidR="0014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1DAEF9BE"/>
    <w:lvl w:ilvl="0" w:tplc="87AAF654">
      <w:start w:val="1"/>
      <w:numFmt w:val="bullet"/>
      <w:lvlText w:val=""/>
      <w:lvlJc w:val="left"/>
    </w:lvl>
    <w:lvl w:ilvl="1" w:tplc="9D40107C">
      <w:numFmt w:val="decimal"/>
      <w:lvlText w:val=""/>
      <w:lvlJc w:val="left"/>
    </w:lvl>
    <w:lvl w:ilvl="2" w:tplc="B9F0C52C">
      <w:numFmt w:val="decimal"/>
      <w:lvlText w:val=""/>
      <w:lvlJc w:val="left"/>
    </w:lvl>
    <w:lvl w:ilvl="3" w:tplc="C7DCF278">
      <w:numFmt w:val="decimal"/>
      <w:lvlText w:val=""/>
      <w:lvlJc w:val="left"/>
    </w:lvl>
    <w:lvl w:ilvl="4" w:tplc="899A38B8">
      <w:numFmt w:val="decimal"/>
      <w:lvlText w:val=""/>
      <w:lvlJc w:val="left"/>
    </w:lvl>
    <w:lvl w:ilvl="5" w:tplc="6D92F77C">
      <w:numFmt w:val="decimal"/>
      <w:lvlText w:val=""/>
      <w:lvlJc w:val="left"/>
    </w:lvl>
    <w:lvl w:ilvl="6" w:tplc="FEA6C4F4">
      <w:numFmt w:val="decimal"/>
      <w:lvlText w:val=""/>
      <w:lvlJc w:val="left"/>
    </w:lvl>
    <w:lvl w:ilvl="7" w:tplc="64EE7DD4">
      <w:numFmt w:val="decimal"/>
      <w:lvlText w:val=""/>
      <w:lvlJc w:val="left"/>
    </w:lvl>
    <w:lvl w:ilvl="8" w:tplc="9C9A4922">
      <w:numFmt w:val="decimal"/>
      <w:lvlText w:val=""/>
      <w:lvlJc w:val="left"/>
    </w:lvl>
  </w:abstractNum>
  <w:abstractNum w:abstractNumId="1">
    <w:nsid w:val="0000153C"/>
    <w:multiLevelType w:val="hybridMultilevel"/>
    <w:tmpl w:val="23D29C9A"/>
    <w:lvl w:ilvl="0" w:tplc="47225732">
      <w:start w:val="1"/>
      <w:numFmt w:val="bullet"/>
      <w:lvlText w:val=""/>
      <w:lvlJc w:val="left"/>
    </w:lvl>
    <w:lvl w:ilvl="1" w:tplc="91E456A8">
      <w:numFmt w:val="decimal"/>
      <w:lvlText w:val=""/>
      <w:lvlJc w:val="left"/>
    </w:lvl>
    <w:lvl w:ilvl="2" w:tplc="FC5276FE">
      <w:numFmt w:val="decimal"/>
      <w:lvlText w:val=""/>
      <w:lvlJc w:val="left"/>
    </w:lvl>
    <w:lvl w:ilvl="3" w:tplc="552E330E">
      <w:numFmt w:val="decimal"/>
      <w:lvlText w:val=""/>
      <w:lvlJc w:val="left"/>
    </w:lvl>
    <w:lvl w:ilvl="4" w:tplc="28D61242">
      <w:numFmt w:val="decimal"/>
      <w:lvlText w:val=""/>
      <w:lvlJc w:val="left"/>
    </w:lvl>
    <w:lvl w:ilvl="5" w:tplc="CF5EE51C">
      <w:numFmt w:val="decimal"/>
      <w:lvlText w:val=""/>
      <w:lvlJc w:val="left"/>
    </w:lvl>
    <w:lvl w:ilvl="6" w:tplc="EC3A0A56">
      <w:numFmt w:val="decimal"/>
      <w:lvlText w:val=""/>
      <w:lvlJc w:val="left"/>
    </w:lvl>
    <w:lvl w:ilvl="7" w:tplc="023C3AA2">
      <w:numFmt w:val="decimal"/>
      <w:lvlText w:val=""/>
      <w:lvlJc w:val="left"/>
    </w:lvl>
    <w:lvl w:ilvl="8" w:tplc="B1DE12A8">
      <w:numFmt w:val="decimal"/>
      <w:lvlText w:val=""/>
      <w:lvlJc w:val="left"/>
    </w:lvl>
  </w:abstractNum>
  <w:abstractNum w:abstractNumId="2">
    <w:nsid w:val="00002EA6"/>
    <w:multiLevelType w:val="hybridMultilevel"/>
    <w:tmpl w:val="D7ECFAAC"/>
    <w:lvl w:ilvl="0" w:tplc="42FAE118">
      <w:start w:val="1"/>
      <w:numFmt w:val="bullet"/>
      <w:lvlText w:val="И."/>
      <w:lvlJc w:val="left"/>
    </w:lvl>
    <w:lvl w:ilvl="1" w:tplc="D2E0719E">
      <w:numFmt w:val="decimal"/>
      <w:lvlText w:val=""/>
      <w:lvlJc w:val="left"/>
    </w:lvl>
    <w:lvl w:ilvl="2" w:tplc="489627D6">
      <w:numFmt w:val="decimal"/>
      <w:lvlText w:val=""/>
      <w:lvlJc w:val="left"/>
    </w:lvl>
    <w:lvl w:ilvl="3" w:tplc="8E4EED8E">
      <w:numFmt w:val="decimal"/>
      <w:lvlText w:val=""/>
      <w:lvlJc w:val="left"/>
    </w:lvl>
    <w:lvl w:ilvl="4" w:tplc="E8BE4A08">
      <w:numFmt w:val="decimal"/>
      <w:lvlText w:val=""/>
      <w:lvlJc w:val="left"/>
    </w:lvl>
    <w:lvl w:ilvl="5" w:tplc="AA7CC314">
      <w:numFmt w:val="decimal"/>
      <w:lvlText w:val=""/>
      <w:lvlJc w:val="left"/>
    </w:lvl>
    <w:lvl w:ilvl="6" w:tplc="59EAE4CE">
      <w:numFmt w:val="decimal"/>
      <w:lvlText w:val=""/>
      <w:lvlJc w:val="left"/>
    </w:lvl>
    <w:lvl w:ilvl="7" w:tplc="5BDA3E44">
      <w:numFmt w:val="decimal"/>
      <w:lvlText w:val=""/>
      <w:lvlJc w:val="left"/>
    </w:lvl>
    <w:lvl w:ilvl="8" w:tplc="220CA7C8">
      <w:numFmt w:val="decimal"/>
      <w:lvlText w:val=""/>
      <w:lvlJc w:val="left"/>
    </w:lvl>
  </w:abstractNum>
  <w:abstractNum w:abstractNumId="3">
    <w:nsid w:val="2E7C0219"/>
    <w:multiLevelType w:val="multilevel"/>
    <w:tmpl w:val="83D6169C"/>
    <w:lvl w:ilvl="0">
      <w:start w:val="4"/>
      <w:numFmt w:val="decimal"/>
      <w:lvlText w:val="%1"/>
      <w:lvlJc w:val="left"/>
      <w:pPr>
        <w:ind w:left="119" w:hanging="49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9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6" w:hanging="4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5" w:hanging="4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3" w:hanging="4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2" w:hanging="4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0" w:hanging="4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8" w:hanging="4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7" w:hanging="497"/>
      </w:pPr>
      <w:rPr>
        <w:rFonts w:hint="default"/>
        <w:lang w:val="ru-RU" w:eastAsia="ru-RU" w:bidi="ru-RU"/>
      </w:rPr>
    </w:lvl>
  </w:abstractNum>
  <w:abstractNum w:abstractNumId="4">
    <w:nsid w:val="33807715"/>
    <w:multiLevelType w:val="multilevel"/>
    <w:tmpl w:val="C7D23786"/>
    <w:lvl w:ilvl="0">
      <w:start w:val="5"/>
      <w:numFmt w:val="decimal"/>
      <w:lvlText w:val="%1"/>
      <w:lvlJc w:val="left"/>
      <w:pPr>
        <w:ind w:left="119" w:hanging="471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19" w:hanging="471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6" w:hanging="4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5" w:hanging="4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3" w:hanging="4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2" w:hanging="4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0" w:hanging="4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8" w:hanging="4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7" w:hanging="471"/>
      </w:pPr>
      <w:rPr>
        <w:rFonts w:hint="default"/>
        <w:lang w:val="ru-RU" w:eastAsia="ru-RU" w:bidi="ru-RU"/>
      </w:rPr>
    </w:lvl>
  </w:abstractNum>
  <w:abstractNum w:abstractNumId="5">
    <w:nsid w:val="58B01061"/>
    <w:multiLevelType w:val="multilevel"/>
    <w:tmpl w:val="7A76772E"/>
    <w:lvl w:ilvl="0">
      <w:start w:val="5"/>
      <w:numFmt w:val="decimal"/>
      <w:lvlText w:val="%1"/>
      <w:lvlJc w:val="left"/>
      <w:pPr>
        <w:ind w:left="119" w:hanging="60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60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6" w:hanging="6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5" w:hanging="6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3" w:hanging="6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2" w:hanging="6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0" w:hanging="6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8" w:hanging="6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7" w:hanging="607"/>
      </w:pPr>
      <w:rPr>
        <w:rFonts w:hint="default"/>
        <w:lang w:val="ru-RU" w:eastAsia="ru-RU" w:bidi="ru-RU"/>
      </w:rPr>
    </w:lvl>
  </w:abstractNum>
  <w:abstractNum w:abstractNumId="6">
    <w:nsid w:val="59B82D67"/>
    <w:multiLevelType w:val="multilevel"/>
    <w:tmpl w:val="8834DDE2"/>
    <w:lvl w:ilvl="0">
      <w:start w:val="2"/>
      <w:numFmt w:val="decimal"/>
      <w:lvlText w:val="%1"/>
      <w:lvlJc w:val="left"/>
      <w:pPr>
        <w:ind w:left="119" w:hanging="43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76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94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7" w:hanging="360"/>
      </w:pPr>
      <w:rPr>
        <w:rFonts w:hint="default"/>
        <w:lang w:val="ru-RU" w:eastAsia="ru-RU" w:bidi="ru-RU"/>
      </w:rPr>
    </w:lvl>
  </w:abstractNum>
  <w:abstractNum w:abstractNumId="7">
    <w:nsid w:val="788B4C57"/>
    <w:multiLevelType w:val="multilevel"/>
    <w:tmpl w:val="A53210C6"/>
    <w:lvl w:ilvl="0">
      <w:start w:val="3"/>
      <w:numFmt w:val="decimal"/>
      <w:lvlText w:val="%1"/>
      <w:lvlJc w:val="left"/>
      <w:pPr>
        <w:ind w:left="539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9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76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94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7" w:hanging="360"/>
      </w:pPr>
      <w:rPr>
        <w:rFonts w:hint="default"/>
        <w:lang w:val="ru-RU" w:eastAsia="ru-RU" w:bidi="ru-RU"/>
      </w:rPr>
    </w:lvl>
  </w:abstractNum>
  <w:abstractNum w:abstractNumId="8">
    <w:nsid w:val="79017E6F"/>
    <w:multiLevelType w:val="multilevel"/>
    <w:tmpl w:val="DA1C2392"/>
    <w:lvl w:ilvl="0">
      <w:start w:val="1"/>
      <w:numFmt w:val="decimal"/>
      <w:lvlText w:val="%1"/>
      <w:lvlJc w:val="left"/>
      <w:pPr>
        <w:ind w:left="119" w:hanging="696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19" w:hanging="696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start w:val="2"/>
      <w:numFmt w:val="decimal"/>
      <w:lvlText w:val="%3."/>
      <w:lvlJc w:val="left"/>
      <w:pPr>
        <w:ind w:left="208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19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4">
      <w:numFmt w:val="bullet"/>
      <w:lvlText w:val="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5">
      <w:numFmt w:val="bullet"/>
      <w:lvlText w:val="•"/>
      <w:lvlJc w:val="left"/>
      <w:pPr>
        <w:ind w:left="505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3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72"/>
    <w:rsid w:val="00095B6F"/>
    <w:rsid w:val="001420C8"/>
    <w:rsid w:val="00157682"/>
    <w:rsid w:val="001B0617"/>
    <w:rsid w:val="00565042"/>
    <w:rsid w:val="0080293C"/>
    <w:rsid w:val="0081642B"/>
    <w:rsid w:val="009C7A72"/>
    <w:rsid w:val="00AD207E"/>
    <w:rsid w:val="00BA3DCE"/>
    <w:rsid w:val="00CD29E5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80293C"/>
    <w:pPr>
      <w:widowControl w:val="0"/>
      <w:autoSpaceDE w:val="0"/>
      <w:autoSpaceDN w:val="0"/>
      <w:ind w:left="3590" w:hanging="241"/>
      <w:jc w:val="both"/>
      <w:outlineLvl w:val="0"/>
    </w:pPr>
    <w:rPr>
      <w:rFonts w:eastAsia="Times New Roman"/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0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07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0293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Body Text"/>
    <w:basedOn w:val="a"/>
    <w:link w:val="a6"/>
    <w:uiPriority w:val="1"/>
    <w:qFormat/>
    <w:rsid w:val="0080293C"/>
    <w:pPr>
      <w:widowControl w:val="0"/>
      <w:autoSpaceDE w:val="0"/>
      <w:autoSpaceDN w:val="0"/>
      <w:ind w:left="119"/>
      <w:jc w:val="both"/>
    </w:pPr>
    <w:rPr>
      <w:rFonts w:eastAsia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80293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uiPriority w:val="1"/>
    <w:qFormat/>
    <w:rsid w:val="0080293C"/>
    <w:pPr>
      <w:widowControl w:val="0"/>
      <w:autoSpaceDE w:val="0"/>
      <w:autoSpaceDN w:val="0"/>
      <w:ind w:left="839"/>
      <w:jc w:val="both"/>
    </w:pPr>
    <w:rPr>
      <w:rFonts w:eastAsia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80293C"/>
    <w:pPr>
      <w:widowControl w:val="0"/>
      <w:autoSpaceDE w:val="0"/>
      <w:autoSpaceDN w:val="0"/>
      <w:ind w:left="3590" w:hanging="241"/>
      <w:jc w:val="both"/>
      <w:outlineLvl w:val="0"/>
    </w:pPr>
    <w:rPr>
      <w:rFonts w:eastAsia="Times New Roman"/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0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07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0293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Body Text"/>
    <w:basedOn w:val="a"/>
    <w:link w:val="a6"/>
    <w:uiPriority w:val="1"/>
    <w:qFormat/>
    <w:rsid w:val="0080293C"/>
    <w:pPr>
      <w:widowControl w:val="0"/>
      <w:autoSpaceDE w:val="0"/>
      <w:autoSpaceDN w:val="0"/>
      <w:ind w:left="119"/>
      <w:jc w:val="both"/>
    </w:pPr>
    <w:rPr>
      <w:rFonts w:eastAsia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80293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uiPriority w:val="1"/>
    <w:qFormat/>
    <w:rsid w:val="0080293C"/>
    <w:pPr>
      <w:widowControl w:val="0"/>
      <w:autoSpaceDE w:val="0"/>
      <w:autoSpaceDN w:val="0"/>
      <w:ind w:left="839"/>
      <w:jc w:val="both"/>
    </w:pPr>
    <w:rPr>
      <w:rFonts w:eastAsia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мотылек</dc:creator>
  <cp:lastModifiedBy>мотылек</cp:lastModifiedBy>
  <cp:revision>2</cp:revision>
  <cp:lastPrinted>2020-04-20T04:48:00Z</cp:lastPrinted>
  <dcterms:created xsi:type="dcterms:W3CDTF">2020-04-20T08:09:00Z</dcterms:created>
  <dcterms:modified xsi:type="dcterms:W3CDTF">2020-04-20T08:09:00Z</dcterms:modified>
</cp:coreProperties>
</file>